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CV Thomas Hestvold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Thomas Hestvold født 1957 i Oslo, bor og arbeider på Vestre Sandøya utenfor Tvedestrand.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Utdanning: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1983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proofErr w:type="spellStart"/>
      <w:r w:rsidRPr="00535978">
        <w:rPr>
          <w:rFonts w:ascii="Calibri Light" w:hAnsi="Calibri Light" w:cs="Calibri Light"/>
          <w:sz w:val="20"/>
        </w:rPr>
        <w:t>Cand</w:t>
      </w:r>
      <w:proofErr w:type="spellEnd"/>
      <w:r w:rsidRPr="00535978">
        <w:rPr>
          <w:rFonts w:ascii="Calibri Light" w:hAnsi="Calibri Light" w:cs="Calibri Light"/>
          <w:sz w:val="20"/>
        </w:rPr>
        <w:t xml:space="preserve"> mag. Universitetet i Bergen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1983-84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Kunstskolen i Rogaland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1984-86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Kunstakademiet i Trondheim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lang w:val="en-GB"/>
        </w:rPr>
      </w:pPr>
      <w:r w:rsidRPr="00535978">
        <w:rPr>
          <w:rFonts w:ascii="Calibri Light" w:hAnsi="Calibri Light" w:cs="Calibri Light"/>
          <w:sz w:val="20"/>
          <w:lang w:val="en-GB"/>
        </w:rPr>
        <w:t>1986-88</w:t>
      </w:r>
      <w:r w:rsidRPr="00535978">
        <w:rPr>
          <w:rFonts w:ascii="Calibri Light" w:hAnsi="Calibri Light" w:cs="Calibri Light"/>
          <w:sz w:val="20"/>
          <w:lang w:val="en-GB"/>
        </w:rPr>
        <w:tab/>
      </w:r>
      <w:r w:rsidRPr="00535978">
        <w:rPr>
          <w:rFonts w:ascii="Calibri Light" w:hAnsi="Calibri Light" w:cs="Calibri Light"/>
          <w:sz w:val="20"/>
          <w:lang w:val="en-GB"/>
        </w:rPr>
        <w:tab/>
      </w:r>
      <w:r w:rsidRPr="00535978">
        <w:rPr>
          <w:rFonts w:ascii="Calibri Light" w:hAnsi="Calibri Light" w:cs="Calibri Light"/>
          <w:sz w:val="20"/>
          <w:lang w:val="en-GB"/>
        </w:rPr>
        <w:tab/>
      </w:r>
      <w:proofErr w:type="spellStart"/>
      <w:r w:rsidRPr="00535978">
        <w:rPr>
          <w:rFonts w:ascii="Calibri Light" w:hAnsi="Calibri Light" w:cs="Calibri Light"/>
          <w:sz w:val="20"/>
          <w:lang w:val="en-GB"/>
        </w:rPr>
        <w:t>Vestlandets</w:t>
      </w:r>
      <w:proofErr w:type="spellEnd"/>
      <w:r w:rsidRPr="00535978">
        <w:rPr>
          <w:rFonts w:ascii="Calibri Light" w:hAnsi="Calibri Light" w:cs="Calibri Light"/>
          <w:sz w:val="20"/>
          <w:lang w:val="en-GB"/>
        </w:rPr>
        <w:t xml:space="preserve"> Kunstakademi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lang w:val="en-GB"/>
        </w:rPr>
      </w:pPr>
      <w:r w:rsidRPr="00535978">
        <w:rPr>
          <w:rFonts w:ascii="Calibri Light" w:hAnsi="Calibri Light" w:cs="Calibri Light"/>
          <w:sz w:val="20"/>
          <w:lang w:val="en-GB"/>
        </w:rPr>
        <w:t>1989-90</w:t>
      </w:r>
      <w:r w:rsidRPr="00535978">
        <w:rPr>
          <w:rFonts w:ascii="Calibri Light" w:hAnsi="Calibri Light" w:cs="Calibri Light"/>
          <w:sz w:val="20"/>
          <w:lang w:val="en-GB"/>
        </w:rPr>
        <w:tab/>
      </w:r>
      <w:r w:rsidRPr="00535978">
        <w:rPr>
          <w:rFonts w:ascii="Calibri Light" w:hAnsi="Calibri Light" w:cs="Calibri Light"/>
          <w:sz w:val="20"/>
          <w:lang w:val="en-GB"/>
        </w:rPr>
        <w:tab/>
      </w:r>
      <w:r w:rsidRPr="00535978">
        <w:rPr>
          <w:rFonts w:ascii="Calibri Light" w:hAnsi="Calibri Light" w:cs="Calibri Light"/>
          <w:sz w:val="20"/>
          <w:lang w:val="en-GB"/>
        </w:rPr>
        <w:tab/>
        <w:t>School of Visual Arts, New York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lang w:val="en-GB"/>
        </w:rPr>
      </w:pP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lang w:val="en-GB"/>
        </w:rPr>
      </w:pP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Separatutstillinger: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2018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Kunstnerforbundet, Oslo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2013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Gann, Sandnes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2012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Grand, Arendal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2011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 xml:space="preserve">Galleri </w:t>
      </w:r>
      <w:proofErr w:type="spellStart"/>
      <w:r w:rsidRPr="00535978">
        <w:rPr>
          <w:rFonts w:ascii="Calibri Light" w:hAnsi="Calibri Light" w:cs="Calibri Light"/>
          <w:sz w:val="20"/>
        </w:rPr>
        <w:t>Åkern</w:t>
      </w:r>
      <w:proofErr w:type="spellEnd"/>
      <w:r w:rsidRPr="00535978">
        <w:rPr>
          <w:rFonts w:ascii="Calibri Light" w:hAnsi="Calibri Light" w:cs="Calibri Light"/>
          <w:sz w:val="20"/>
        </w:rPr>
        <w:t>, Kongsberg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2010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proofErr w:type="spellStart"/>
      <w:r w:rsidRPr="00535978">
        <w:rPr>
          <w:rFonts w:ascii="Calibri Light" w:hAnsi="Calibri Light" w:cs="Calibri Light"/>
          <w:sz w:val="20"/>
        </w:rPr>
        <w:t>Kabuso</w:t>
      </w:r>
      <w:proofErr w:type="spellEnd"/>
      <w:r w:rsidRPr="00535978">
        <w:rPr>
          <w:rFonts w:ascii="Calibri Light" w:hAnsi="Calibri Light" w:cs="Calibri Light"/>
          <w:sz w:val="20"/>
        </w:rPr>
        <w:t>, Øystese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Gann, Sandnes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2008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Kunst1, Sandvika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2007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Åkeren, Kongsberg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2006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Christian Dam, Oslo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2005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Risør Kunstforening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2004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Kunstnerforbundet, Oslo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2003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Sørlandets Kunstmuseum, Kristiansand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2000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Bomuldsfabriken, Arendal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Stavanger Kunstforening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1999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Stavanger Kulturhus, Sølvberget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Wang, Oslo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Tved</w:t>
      </w:r>
      <w:r>
        <w:rPr>
          <w:rFonts w:ascii="Calibri Light" w:hAnsi="Calibri Light" w:cs="Calibri Light"/>
          <w:sz w:val="20"/>
        </w:rPr>
        <w:t>e</w:t>
      </w:r>
      <w:r w:rsidRPr="00535978">
        <w:rPr>
          <w:rFonts w:ascii="Calibri Light" w:hAnsi="Calibri Light" w:cs="Calibri Light"/>
          <w:sz w:val="20"/>
        </w:rPr>
        <w:t>strand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1998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Langegaarden, Bergen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1996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Wang, Oslo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1416" w:firstLine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Risør Kunstforening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1995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Sølvberget, Stavanger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1994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Langegaarden, Bergen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Bomuldsfabriken, Arendal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1993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Wang, Oslo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Trondhjems Kunstforening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1992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Tvedestrand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Stavanger Kunstforening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1991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Langegaarden, Bergen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1990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Galleri Sølvberget, Stavanger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1988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Unge Kunstneres Samfunn, Oslo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Utvalgte gruppeutstillinger: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2018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Fenn/Hestvold, Bærum Kunsthall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2017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Høstutstillingen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Mellom linjene, Oslo Kunsthandel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  <w:r w:rsidRPr="00535978">
        <w:rPr>
          <w:rFonts w:ascii="Calibri Light" w:hAnsi="Calibri Light" w:cs="Calibri Light"/>
          <w:sz w:val="20"/>
          <w:szCs w:val="20"/>
        </w:rPr>
        <w:t>2016</w:t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  <w:t xml:space="preserve">Arbeidsrom: Fenn, Hestvold, Kennedy Skjerve, </w:t>
      </w:r>
      <w:proofErr w:type="spellStart"/>
      <w:r w:rsidRPr="00535978">
        <w:rPr>
          <w:rFonts w:ascii="Calibri Light" w:hAnsi="Calibri Light" w:cs="Calibri Light"/>
          <w:sz w:val="20"/>
          <w:szCs w:val="20"/>
        </w:rPr>
        <w:t>Harrington</w:t>
      </w:r>
      <w:proofErr w:type="spellEnd"/>
      <w:r w:rsidRPr="00535978">
        <w:rPr>
          <w:rFonts w:ascii="Calibri Light" w:hAnsi="Calibri Light" w:cs="Calibri Light"/>
          <w:sz w:val="20"/>
          <w:szCs w:val="20"/>
        </w:rPr>
        <w:t>, Bomuldsfabriken Arendal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  <w:r w:rsidRPr="00535978">
        <w:rPr>
          <w:rFonts w:ascii="Calibri Light" w:hAnsi="Calibri Light" w:cs="Calibri Light"/>
          <w:sz w:val="20"/>
          <w:szCs w:val="20"/>
        </w:rPr>
        <w:t xml:space="preserve">2015 </w:t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  <w:t>Abstraksjon 11, Kunstnerforbundet, Oslo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  <w:t xml:space="preserve">Art and Religion, Art </w:t>
      </w:r>
      <w:proofErr w:type="spellStart"/>
      <w:r w:rsidRPr="00535978">
        <w:rPr>
          <w:rFonts w:ascii="Calibri Light" w:hAnsi="Calibri Light" w:cs="Calibri Light"/>
          <w:sz w:val="20"/>
          <w:szCs w:val="20"/>
        </w:rPr>
        <w:t>pavillion</w:t>
      </w:r>
      <w:proofErr w:type="spellEnd"/>
      <w:r w:rsidRPr="00535978">
        <w:rPr>
          <w:rFonts w:ascii="Calibri Light" w:hAnsi="Calibri Light" w:cs="Calibri Light"/>
          <w:sz w:val="20"/>
          <w:szCs w:val="20"/>
        </w:rPr>
        <w:t xml:space="preserve">, </w:t>
      </w:r>
      <w:proofErr w:type="spellStart"/>
      <w:r w:rsidRPr="00535978">
        <w:rPr>
          <w:rFonts w:ascii="Calibri Light" w:hAnsi="Calibri Light" w:cs="Calibri Light"/>
          <w:sz w:val="20"/>
          <w:szCs w:val="20"/>
        </w:rPr>
        <w:t>Mile</w:t>
      </w:r>
      <w:proofErr w:type="spellEnd"/>
      <w:r w:rsidRPr="00535978">
        <w:rPr>
          <w:rFonts w:ascii="Calibri Light" w:hAnsi="Calibri Light" w:cs="Calibri Light"/>
          <w:sz w:val="20"/>
          <w:szCs w:val="20"/>
        </w:rPr>
        <w:t xml:space="preserve"> End Park, London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  <w:t>SKMU 20 år, Sørlandets Kunstmuseum, Kristiansand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  <w:r w:rsidRPr="00535978">
        <w:rPr>
          <w:rFonts w:ascii="Calibri Light" w:hAnsi="Calibri Light" w:cs="Calibri Light"/>
          <w:sz w:val="20"/>
          <w:szCs w:val="20"/>
        </w:rPr>
        <w:t>2014</w:t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535978">
        <w:rPr>
          <w:rFonts w:ascii="Calibri Light" w:hAnsi="Calibri Light" w:cs="Calibri Light"/>
          <w:sz w:val="20"/>
          <w:szCs w:val="20"/>
        </w:rPr>
        <w:t>Omang</w:t>
      </w:r>
      <w:proofErr w:type="spellEnd"/>
      <w:r w:rsidRPr="00535978">
        <w:rPr>
          <w:rFonts w:ascii="Calibri Light" w:hAnsi="Calibri Light" w:cs="Calibri Light"/>
          <w:sz w:val="20"/>
          <w:szCs w:val="20"/>
        </w:rPr>
        <w:t xml:space="preserve"> og Hestvold, Galleri Grand, Arendal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  <w:r w:rsidRPr="00535978">
        <w:rPr>
          <w:rFonts w:ascii="Calibri Light" w:hAnsi="Calibri Light" w:cs="Calibri Light"/>
          <w:sz w:val="20"/>
          <w:szCs w:val="20"/>
        </w:rPr>
        <w:t xml:space="preserve">2013 </w:t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  <w:t>Store formater, Galleri Semmingsen, TRAFO, Asker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  <w:lang w:val="en-US"/>
        </w:rPr>
      </w:pP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  <w:lang w:val="en-US"/>
        </w:rPr>
        <w:t xml:space="preserve">On Trial – Christ 2012, Yerevan </w:t>
      </w:r>
      <w:proofErr w:type="spellStart"/>
      <w:r w:rsidRPr="00535978">
        <w:rPr>
          <w:rFonts w:ascii="Calibri Light" w:hAnsi="Calibri Light" w:cs="Calibri Light"/>
          <w:sz w:val="20"/>
          <w:szCs w:val="20"/>
          <w:lang w:val="en-US"/>
        </w:rPr>
        <w:t>Moderen</w:t>
      </w:r>
      <w:proofErr w:type="spellEnd"/>
      <w:r w:rsidRPr="00535978">
        <w:rPr>
          <w:rFonts w:ascii="Calibri Light" w:hAnsi="Calibri Light" w:cs="Calibri Light"/>
          <w:sz w:val="20"/>
          <w:szCs w:val="20"/>
          <w:lang w:val="en-US"/>
        </w:rPr>
        <w:t xml:space="preserve"> Art Museum, Yerevan, Armenia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  <w:r w:rsidRPr="00535978">
        <w:rPr>
          <w:rFonts w:ascii="Calibri Light" w:hAnsi="Calibri Light" w:cs="Calibri Light"/>
          <w:sz w:val="20"/>
          <w:szCs w:val="20"/>
        </w:rPr>
        <w:lastRenderedPageBreak/>
        <w:t>2013</w:t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  <w:t>Mellom indre og ytre, fire malere, Heimdal kunstforening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  <w:lang w:val="en-US"/>
        </w:rPr>
      </w:pPr>
      <w:r w:rsidRPr="00535978">
        <w:rPr>
          <w:rFonts w:ascii="Calibri Light" w:hAnsi="Calibri Light" w:cs="Calibri Light"/>
          <w:sz w:val="20"/>
          <w:szCs w:val="20"/>
          <w:lang w:val="en-US"/>
        </w:rPr>
        <w:t>2012</w:t>
      </w:r>
      <w:r w:rsidRPr="00535978">
        <w:rPr>
          <w:rFonts w:ascii="Calibri Light" w:hAnsi="Calibri Light" w:cs="Calibri Light"/>
          <w:sz w:val="20"/>
          <w:szCs w:val="20"/>
          <w:lang w:val="en-US"/>
        </w:rPr>
        <w:tab/>
      </w:r>
      <w:r w:rsidRPr="00535978">
        <w:rPr>
          <w:rFonts w:ascii="Calibri Light" w:hAnsi="Calibri Light" w:cs="Calibri Light"/>
          <w:sz w:val="20"/>
          <w:szCs w:val="20"/>
          <w:lang w:val="en-US"/>
        </w:rPr>
        <w:tab/>
      </w:r>
      <w:r w:rsidRPr="00535978">
        <w:rPr>
          <w:rFonts w:ascii="Calibri Light" w:hAnsi="Calibri Light" w:cs="Calibri Light"/>
          <w:sz w:val="20"/>
          <w:szCs w:val="20"/>
          <w:lang w:val="en-US"/>
        </w:rPr>
        <w:tab/>
        <w:t>On Trial – Christ 2012, Galleri F15, Moss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  <w:r w:rsidRPr="00535978">
        <w:rPr>
          <w:rFonts w:ascii="Calibri Light" w:hAnsi="Calibri Light" w:cs="Calibri Light"/>
          <w:sz w:val="20"/>
          <w:szCs w:val="20"/>
        </w:rPr>
        <w:t>2010</w:t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  <w:t>Blodig alvor, Sørlandets Kunstmuseum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  <w:r w:rsidRPr="00535978">
        <w:rPr>
          <w:rFonts w:ascii="Calibri Light" w:hAnsi="Calibri Light" w:cs="Calibri Light"/>
          <w:sz w:val="20"/>
          <w:szCs w:val="20"/>
        </w:rPr>
        <w:t xml:space="preserve">2009    </w:t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  <w:t>Bumuldsfabriken, Arendal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  <w:lang w:val="en-US"/>
        </w:rPr>
      </w:pP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proofErr w:type="gramStart"/>
      <w:r w:rsidRPr="00535978">
        <w:rPr>
          <w:rFonts w:ascii="Calibri Light" w:hAnsi="Calibri Light" w:cs="Calibri Light"/>
          <w:sz w:val="20"/>
          <w:szCs w:val="20"/>
          <w:lang w:val="en-US"/>
        </w:rPr>
        <w:t>”Wall</w:t>
      </w:r>
      <w:proofErr w:type="gramEnd"/>
      <w:r w:rsidRPr="00535978">
        <w:rPr>
          <w:rFonts w:ascii="Calibri Light" w:hAnsi="Calibri Light" w:cs="Calibri Light"/>
          <w:sz w:val="20"/>
          <w:szCs w:val="20"/>
          <w:lang w:val="en-US"/>
        </w:rPr>
        <w:t xml:space="preserve"> to wall”, Galleri LNM, Oslo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  <w:r w:rsidRPr="00535978">
        <w:rPr>
          <w:rFonts w:ascii="Calibri Light" w:hAnsi="Calibri Light" w:cs="Calibri Light"/>
          <w:sz w:val="20"/>
          <w:szCs w:val="20"/>
        </w:rPr>
        <w:t>2008</w:t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  <w:t>40/40, Stenersenmuseet, Oslo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 xml:space="preserve">2006    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proofErr w:type="gramStart"/>
      <w:r w:rsidRPr="00535978">
        <w:rPr>
          <w:rFonts w:ascii="Calibri Light" w:hAnsi="Calibri Light" w:cs="Calibri Light"/>
          <w:sz w:val="20"/>
        </w:rPr>
        <w:tab/>
        <w:t>”Periferi</w:t>
      </w:r>
      <w:proofErr w:type="gramEnd"/>
      <w:r w:rsidRPr="00535978">
        <w:rPr>
          <w:rFonts w:ascii="Calibri Light" w:hAnsi="Calibri Light" w:cs="Calibri Light"/>
          <w:sz w:val="20"/>
        </w:rPr>
        <w:t xml:space="preserve"> og sentrum”, Sørlandets kunstmuseum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2002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"Konkret" Lillehammer Kunstmuseum, Lillehammer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2001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"Kristus 2000", Galleri F15, Moss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"Nordlys", Tromsø Kunstforening, Tromsø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2000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"Arv", Christiansands Kunstforening og International Peace Sentre, Jerusalem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"Ny arena", Sørlandets Kunstmuseum, Kristiansand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"Hverdag-bilder-hver dag", Rogaland Kunstnersenter, Stavanger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"</w:t>
      </w:r>
      <w:proofErr w:type="spellStart"/>
      <w:r w:rsidRPr="00535978">
        <w:rPr>
          <w:rFonts w:ascii="Calibri Light" w:hAnsi="Calibri Light" w:cs="Calibri Light"/>
          <w:sz w:val="20"/>
        </w:rPr>
        <w:t>Grannland</w:t>
      </w:r>
      <w:proofErr w:type="spellEnd"/>
      <w:r w:rsidRPr="00535978">
        <w:rPr>
          <w:rFonts w:ascii="Calibri Light" w:hAnsi="Calibri Light" w:cs="Calibri Light"/>
          <w:sz w:val="20"/>
        </w:rPr>
        <w:t xml:space="preserve"> Norge", </w:t>
      </w:r>
      <w:proofErr w:type="spellStart"/>
      <w:r w:rsidRPr="00535978">
        <w:rPr>
          <w:rFonts w:ascii="Calibri Light" w:hAnsi="Calibri Light" w:cs="Calibri Light"/>
          <w:sz w:val="20"/>
        </w:rPr>
        <w:t>Krapperups</w:t>
      </w:r>
      <w:proofErr w:type="spellEnd"/>
      <w:r w:rsidRPr="00535978">
        <w:rPr>
          <w:rFonts w:ascii="Calibri Light" w:hAnsi="Calibri Light" w:cs="Calibri Light"/>
          <w:sz w:val="20"/>
        </w:rPr>
        <w:t xml:space="preserve"> </w:t>
      </w:r>
      <w:proofErr w:type="spellStart"/>
      <w:r w:rsidRPr="00535978">
        <w:rPr>
          <w:rFonts w:ascii="Calibri Light" w:hAnsi="Calibri Light" w:cs="Calibri Light"/>
          <w:sz w:val="20"/>
        </w:rPr>
        <w:t>Konsthall</w:t>
      </w:r>
      <w:proofErr w:type="spellEnd"/>
      <w:r w:rsidRPr="00535978">
        <w:rPr>
          <w:rFonts w:ascii="Calibri Light" w:hAnsi="Calibri Light" w:cs="Calibri Light"/>
          <w:sz w:val="20"/>
        </w:rPr>
        <w:t>, Malmø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1998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"Rekonstruksjoner", Galleri Wang, Oslo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1996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 xml:space="preserve">"Syndige abstraksjoner", Astrup Fearnley Muséet for Moderne Kunst 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1997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"Diagnose", Rogaland Kunstnersenter, Stavanger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1994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"Nettverk", Kunstnernes Hus, Oslo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1993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"Stillhetens uttrykk", Galleri Åkeren, Kongsberg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1992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"Eksil", Rogaland Kunstmuseum, Stavanger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1990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"Uten tittel", Museet for Samtidskunst, Oslo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"Terskel II", Museet for Samtidskunst, Oslo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"Posisjoner", Trondhjems Kunstforening,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"Hestvold, Wyller,</w:t>
      </w:r>
      <w:r>
        <w:rPr>
          <w:rFonts w:ascii="Calibri Light" w:hAnsi="Calibri Light" w:cs="Calibri Light"/>
          <w:sz w:val="20"/>
        </w:rPr>
        <w:t xml:space="preserve"> </w:t>
      </w:r>
      <w:r w:rsidRPr="00535978">
        <w:rPr>
          <w:rFonts w:ascii="Calibri Light" w:hAnsi="Calibri Light" w:cs="Calibri Light"/>
          <w:sz w:val="20"/>
        </w:rPr>
        <w:t>Schmidt", Kunstnernes Hus, Oslo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Innkjøp: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Oslo kommune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1416" w:firstLine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Museet for Samtidskunst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Norsk Kulturråd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O L – samlingen, Lillehammer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Sørlandets Kunstmuseum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Rogaland Kunstmuseum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Tvedestrand Kommune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Aust-Agder fylke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Kristiansand Kommune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Offentlige oppdrag: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2017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Kopervik kirke, Kopervik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  <w:r w:rsidRPr="00535978">
        <w:rPr>
          <w:rFonts w:ascii="Calibri Light" w:hAnsi="Calibri Light" w:cs="Calibri Light"/>
          <w:sz w:val="20"/>
          <w:szCs w:val="20"/>
        </w:rPr>
        <w:t xml:space="preserve">2016 </w:t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  <w:t>Politiets utlendingsinternat, Trandum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  <w:r w:rsidRPr="00535978">
        <w:rPr>
          <w:rFonts w:ascii="Calibri Light" w:hAnsi="Calibri Light" w:cs="Calibri Light"/>
          <w:sz w:val="20"/>
          <w:szCs w:val="20"/>
        </w:rPr>
        <w:t>2015</w:t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  <w:t>Olav Sverres vei bo-og behandlingshjem, Tvedestrand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  <w:r w:rsidRPr="00535978">
        <w:rPr>
          <w:rFonts w:ascii="Calibri Light" w:hAnsi="Calibri Light" w:cs="Calibri Light"/>
          <w:sz w:val="20"/>
          <w:szCs w:val="20"/>
        </w:rPr>
        <w:t xml:space="preserve">2011 </w:t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  <w:t>Bøler kirke, Oslo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  <w:r w:rsidRPr="00535978">
        <w:rPr>
          <w:rFonts w:ascii="Calibri Light" w:hAnsi="Calibri Light" w:cs="Calibri Light"/>
          <w:sz w:val="20"/>
          <w:szCs w:val="20"/>
        </w:rPr>
        <w:t>2010</w:t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  <w:t>Vikevåg kirke Rennesøy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  <w:r w:rsidRPr="00535978">
        <w:rPr>
          <w:rFonts w:ascii="Calibri Light" w:hAnsi="Calibri Light" w:cs="Calibri Light"/>
          <w:sz w:val="20"/>
          <w:szCs w:val="20"/>
        </w:rPr>
        <w:t>2009</w:t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</w:r>
      <w:r w:rsidRPr="00535978">
        <w:rPr>
          <w:rFonts w:ascii="Calibri Light" w:hAnsi="Calibri Light" w:cs="Calibri Light"/>
          <w:sz w:val="20"/>
          <w:szCs w:val="20"/>
        </w:rPr>
        <w:tab/>
        <w:t>Norges ambassade, Brüssel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2007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Straitunet bo- og behandlingshjem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Kristiansand gravkapell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 xml:space="preserve">2005 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Arendal kulturhus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2004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Plankemyra bo- og behandlingshjem, Arendal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Aust-Agder Sentralsykehus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2001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Utenriksdepartementet, Oslo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2000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Vest-Agder Sentralsykehus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1999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Søgne kulturhus</w:t>
      </w:r>
    </w:p>
    <w:p w:rsidR="00463981" w:rsidRPr="00535978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1997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Sund kirke, Sotra</w:t>
      </w:r>
    </w:p>
    <w:p w:rsidR="00463981" w:rsidRPr="00126353" w:rsidRDefault="00463981" w:rsidP="00463981">
      <w:pPr>
        <w:pStyle w:val="Topptekst"/>
        <w:tabs>
          <w:tab w:val="clear" w:pos="4536"/>
          <w:tab w:val="clear" w:pos="9072"/>
        </w:tabs>
        <w:ind w:left="708" w:hanging="708"/>
        <w:rPr>
          <w:rFonts w:ascii="Calibri Light" w:hAnsi="Calibri Light" w:cs="Calibri Light"/>
          <w:sz w:val="20"/>
        </w:rPr>
      </w:pPr>
      <w:r w:rsidRPr="00535978">
        <w:rPr>
          <w:rFonts w:ascii="Calibri Light" w:hAnsi="Calibri Light" w:cs="Calibri Light"/>
          <w:sz w:val="20"/>
        </w:rPr>
        <w:t>1995</w:t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</w:r>
      <w:r w:rsidRPr="00535978">
        <w:rPr>
          <w:rFonts w:ascii="Calibri Light" w:hAnsi="Calibri Light" w:cs="Calibri Light"/>
          <w:sz w:val="20"/>
        </w:rPr>
        <w:tab/>
        <w:t>Juridisk fakultet, Universitetet i Bergen</w:t>
      </w:r>
    </w:p>
    <w:p w:rsidR="00D34EAB" w:rsidRPr="00463981" w:rsidRDefault="00463981">
      <w:pPr>
        <w:rPr>
          <w:lang w:val="nb-NO"/>
        </w:rPr>
      </w:pPr>
      <w:bookmarkStart w:id="0" w:name="_GoBack"/>
      <w:bookmarkEnd w:id="0"/>
    </w:p>
    <w:sectPr w:rsidR="00D34EAB" w:rsidRPr="0046398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23" w:rsidRDefault="0046398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83423" w:rsidRDefault="0046398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23" w:rsidRDefault="0046398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983423" w:rsidRDefault="00463981">
    <w:pPr>
      <w:pStyle w:val="Bunntekst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81"/>
    <w:rsid w:val="00463981"/>
    <w:rsid w:val="004D27CB"/>
    <w:rsid w:val="00F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1DC5CE"/>
  <w14:defaultImageDpi w14:val="32767"/>
  <w15:chartTrackingRefBased/>
  <w15:docId w15:val="{5CCB799A-71A2-7849-ABA5-EEB37D28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981"/>
    <w:rPr>
      <w:rFonts w:ascii="Times New Roman" w:eastAsia="Times New Roman" w:hAnsi="Times New Roman" w:cs="Times New Roman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63981"/>
    <w:pPr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rsid w:val="00463981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rsid w:val="00463981"/>
    <w:pPr>
      <w:tabs>
        <w:tab w:val="center" w:pos="4536"/>
        <w:tab w:val="right" w:pos="9072"/>
      </w:tabs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rsid w:val="00463981"/>
    <w:rPr>
      <w:rFonts w:ascii="Times New Roman" w:eastAsia="Times New Roman" w:hAnsi="Times New Roman" w:cs="Times New Roman"/>
      <w:lang w:eastAsia="nb-NO"/>
    </w:rPr>
  </w:style>
  <w:style w:type="character" w:styleId="Sidetall">
    <w:name w:val="page number"/>
    <w:basedOn w:val="Standardskriftforavsnitt"/>
    <w:rsid w:val="0046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Hestvold</dc:creator>
  <cp:keywords/>
  <dc:description/>
  <cp:lastModifiedBy>Thomas Hestvold</cp:lastModifiedBy>
  <cp:revision>1</cp:revision>
  <dcterms:created xsi:type="dcterms:W3CDTF">2018-11-18T14:23:00Z</dcterms:created>
  <dcterms:modified xsi:type="dcterms:W3CDTF">2018-11-18T14:23:00Z</dcterms:modified>
</cp:coreProperties>
</file>